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642" w:rsidRDefault="00646642" w:rsidP="00B25740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E227C5" w:rsidRDefault="00E227C5" w:rsidP="00B25740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bookmarkStart w:id="0" w:name="_GoBack"/>
      <w:bookmarkEnd w:id="0"/>
    </w:p>
    <w:p w:rsidR="00E227C5" w:rsidRDefault="00E227C5" w:rsidP="00B25740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E227C5" w:rsidRDefault="00E227C5" w:rsidP="00B25740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227C5">
        <w:rPr>
          <w:rFonts w:ascii="Times New Roman" w:eastAsia="Times New Roman" w:hAnsi="Times New Roman" w:cs="Times New Roman"/>
          <w:b/>
          <w:bCs/>
          <w:noProof/>
          <w:sz w:val="27"/>
          <w:szCs w:val="27"/>
        </w:rPr>
        <w:drawing>
          <wp:inline distT="0" distB="0" distL="0" distR="0">
            <wp:extent cx="6645910" cy="9135076"/>
            <wp:effectExtent l="0" t="0" r="0" b="0"/>
            <wp:docPr id="1" name="Рисунок 1" descr="E:\Новая папка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282" w:rsidRPr="00B25740" w:rsidRDefault="00F03282" w:rsidP="00B25740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Порядок организации и осуществления образовательной деятельности</w:t>
      </w:r>
    </w:p>
    <w:p w:rsidR="00B25740" w:rsidRPr="00B25740" w:rsidRDefault="00F03282" w:rsidP="00B25740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по основным общеобразовательным программам </w:t>
      </w:r>
      <w:r w:rsidR="00B25740" w:rsidRPr="00B25740">
        <w:rPr>
          <w:rFonts w:ascii="Times New Roman" w:eastAsia="Times New Roman" w:hAnsi="Times New Roman" w:cs="Times New Roman"/>
          <w:b/>
          <w:bCs/>
          <w:sz w:val="27"/>
          <w:szCs w:val="27"/>
        </w:rPr>
        <w:t>–</w:t>
      </w:r>
    </w:p>
    <w:p w:rsidR="00B25740" w:rsidRPr="00B25740" w:rsidRDefault="00F03282" w:rsidP="00B25740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b/>
          <w:bCs/>
          <w:sz w:val="27"/>
          <w:szCs w:val="27"/>
        </w:rPr>
        <w:t>образовательным програм</w:t>
      </w:r>
      <w:r w:rsidR="00B25740" w:rsidRPr="00B25740">
        <w:rPr>
          <w:rFonts w:ascii="Times New Roman" w:eastAsia="Times New Roman" w:hAnsi="Times New Roman" w:cs="Times New Roman"/>
          <w:b/>
          <w:bCs/>
          <w:sz w:val="27"/>
          <w:szCs w:val="27"/>
        </w:rPr>
        <w:t>мам дошкольного образования</w:t>
      </w:r>
    </w:p>
    <w:p w:rsidR="00F03282" w:rsidRPr="00B25740" w:rsidRDefault="009D682B" w:rsidP="00B25740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в МБ</w:t>
      </w:r>
      <w:r w:rsidR="00F03282" w:rsidRPr="00B2574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ДОУ «Детский сад 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общеразвивающего вида №11</w:t>
      </w:r>
      <w:r w:rsidR="00F03282" w:rsidRPr="00B25740">
        <w:rPr>
          <w:rFonts w:ascii="Times New Roman" w:eastAsia="Times New Roman" w:hAnsi="Times New Roman" w:cs="Times New Roman"/>
          <w:b/>
          <w:bCs/>
          <w:sz w:val="27"/>
          <w:szCs w:val="27"/>
        </w:rPr>
        <w:t>»</w:t>
      </w:r>
      <w:r w:rsidR="00B25740" w:rsidRPr="00B2574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НМР РТ</w:t>
      </w:r>
    </w:p>
    <w:p w:rsidR="00F03282" w:rsidRPr="00B25740" w:rsidRDefault="00F03282" w:rsidP="00B25740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F03282" w:rsidRPr="00B25740" w:rsidRDefault="00F03282" w:rsidP="00F0328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b/>
          <w:bCs/>
          <w:sz w:val="27"/>
          <w:szCs w:val="27"/>
        </w:rPr>
        <w:t>Общие положения</w:t>
      </w:r>
    </w:p>
    <w:p w:rsidR="00646642" w:rsidRPr="00646642" w:rsidRDefault="00F03282" w:rsidP="00646642">
      <w:pPr>
        <w:spacing w:after="0"/>
        <w:ind w:left="851"/>
        <w:rPr>
          <w:rFonts w:ascii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t xml:space="preserve">1. Положение разработано в 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</w:rPr>
        <w:t>соответствии с частью 11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</w:t>
      </w:r>
      <w:r w:rsidR="00646642">
        <w:rPr>
          <w:rFonts w:ascii="Times New Roman" w:eastAsia="Times New Roman" w:hAnsi="Times New Roman" w:cs="Times New Roman"/>
          <w:sz w:val="27"/>
          <w:szCs w:val="27"/>
        </w:rPr>
        <w:t>,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</w:rPr>
        <w:t>26) </w:t>
      </w:r>
      <w:r w:rsidRPr="00B25740">
        <w:rPr>
          <w:rFonts w:ascii="Times New Roman" w:eastAsia="Times New Roman" w:hAnsi="Times New Roman" w:cs="Times New Roman"/>
          <w:sz w:val="27"/>
          <w:szCs w:val="27"/>
        </w:rPr>
        <w:t xml:space="preserve"> и на основании </w:t>
      </w:r>
      <w:r w:rsidR="00646642" w:rsidRPr="00646642">
        <w:rPr>
          <w:rStyle w:val="doccaption"/>
          <w:rFonts w:ascii="Times New Roman" w:hAnsi="Times New Roman" w:cs="Times New Roman"/>
          <w:sz w:val="27"/>
          <w:szCs w:val="27"/>
        </w:rPr>
        <w:t>Приказ Министерства просвещения Российской Федерации от 31.07.2020 №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  <w:r w:rsidR="00646642" w:rsidRPr="00646642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46642" w:rsidRPr="00646642" w:rsidRDefault="00646642" w:rsidP="00646642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46642">
        <w:rPr>
          <w:rStyle w:val="doccaption"/>
          <w:rFonts w:ascii="Times New Roman" w:hAnsi="Times New Roman" w:cs="Times New Roman"/>
          <w:sz w:val="27"/>
          <w:szCs w:val="27"/>
        </w:rPr>
        <w:t>(Зарегистрирован 31.08.2020 № 59599)</w:t>
      </w:r>
      <w:r w:rsidRPr="0064664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E17A14" w:rsidRPr="00B25740" w:rsidRDefault="00F03282" w:rsidP="00646642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t xml:space="preserve">2. 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</w:rPr>
        <w:t xml:space="preserve">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обучающихся с ограниченными возможностями здоровья.</w:t>
      </w:r>
    </w:p>
    <w:p w:rsidR="00E17A14" w:rsidRPr="00B25740" w:rsidRDefault="00F03282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t>3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</w:rPr>
        <w:t>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:rsidR="00F03282" w:rsidRPr="00B25740" w:rsidRDefault="00F03282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E17A14" w:rsidRPr="00B25740" w:rsidRDefault="00E17A14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b/>
          <w:bCs/>
          <w:sz w:val="27"/>
          <w:szCs w:val="27"/>
        </w:rPr>
        <w:t>II. Организация и осуществление образовательной деятельности</w:t>
      </w:r>
    </w:p>
    <w:p w:rsidR="00E17A14" w:rsidRPr="00B25740" w:rsidRDefault="00F03282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t>1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</w:rPr>
        <w:t>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E17A14" w:rsidRPr="00B25740" w:rsidRDefault="00F03282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t>2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</w:rPr>
        <w:t>. Формы получения дошкольного образования и формы обучения по конкретной основной общеобразовательной программе образовательной программе дошкольного образования (далее - образовательная программа дошкольного образования) определяются федеральным государственным образовательным стандартом дошкольного образования, если иное не установлено Федеральным законом от 29 декабря 2012 г. N 273-ФЗ "Об образовании в Российской Федерации"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  <w:vertAlign w:val="superscript"/>
        </w:rPr>
        <w:t>1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E17A14" w:rsidRPr="00B25740" w:rsidRDefault="00E17A14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t>Допускается сочетание различных форм получения образования и форм обучения</w:t>
      </w:r>
      <w:r w:rsidRPr="00B25740">
        <w:rPr>
          <w:rFonts w:ascii="Times New Roman" w:eastAsia="Times New Roman" w:hAnsi="Times New Roman" w:cs="Times New Roman"/>
          <w:sz w:val="27"/>
          <w:szCs w:val="27"/>
          <w:vertAlign w:val="superscript"/>
        </w:rPr>
        <w:t>2</w:t>
      </w:r>
      <w:r w:rsidRPr="00B25740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E17A14" w:rsidRPr="00B25740" w:rsidRDefault="00F03282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t>3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</w:rPr>
        <w:t>. Образовательная организация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  <w:vertAlign w:val="superscript"/>
        </w:rPr>
        <w:t>3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E17A14" w:rsidRPr="00B25740" w:rsidRDefault="00F03282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t>4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</w:rPr>
        <w:t>. Образовательная организация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E17A14" w:rsidRPr="00B25740" w:rsidRDefault="00F03282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lastRenderedPageBreak/>
        <w:t>5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</w:rPr>
        <w:t>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E17A14" w:rsidRPr="00B25740" w:rsidRDefault="00F03282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t>6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</w:rPr>
        <w:t>. Содержание дошкольного образования определяется образовательной программой дошкольного образования.</w:t>
      </w:r>
    </w:p>
    <w:p w:rsidR="00E17A14" w:rsidRPr="00B25740" w:rsidRDefault="00F03282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t>7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</w:rPr>
        <w:t>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E17A14" w:rsidRPr="00B25740" w:rsidRDefault="00F03282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t>8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</w:rPr>
        <w:t>. Образовательные программы дошкольного образования самостоятельно разрабатываются и утверждаются образовательными организациями.</w:t>
      </w:r>
    </w:p>
    <w:p w:rsidR="00E17A14" w:rsidRPr="00B25740" w:rsidRDefault="00E17A14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</w:t>
      </w:r>
      <w:r w:rsidRPr="00B25740">
        <w:rPr>
          <w:rFonts w:ascii="Times New Roman" w:eastAsia="Times New Roman" w:hAnsi="Times New Roman" w:cs="Times New Roman"/>
          <w:sz w:val="27"/>
          <w:szCs w:val="27"/>
          <w:vertAlign w:val="superscript"/>
        </w:rPr>
        <w:t>4</w:t>
      </w:r>
      <w:r w:rsidRPr="00B25740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E17A14" w:rsidRPr="00B25740" w:rsidRDefault="00F03282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t>9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</w:rPr>
        <w:t>. В образовательных организациях образовательная деятельность осуществляется на государственном языке Российской Федерации.</w:t>
      </w:r>
    </w:p>
    <w:p w:rsidR="00E17A14" w:rsidRPr="00B25740" w:rsidRDefault="00E17A14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t>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Федерации не должны осуществляться в ущерб преподаванию государственного языка Российской Федерации</w:t>
      </w:r>
      <w:r w:rsidRPr="00B25740">
        <w:rPr>
          <w:rFonts w:ascii="Times New Roman" w:eastAsia="Times New Roman" w:hAnsi="Times New Roman" w:cs="Times New Roman"/>
          <w:sz w:val="27"/>
          <w:szCs w:val="27"/>
          <w:vertAlign w:val="superscript"/>
        </w:rPr>
        <w:t>5</w:t>
      </w:r>
      <w:r w:rsidRPr="00B25740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E17A14" w:rsidRPr="00B25740" w:rsidRDefault="00F03282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t>10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</w:rPr>
        <w:t>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  <w:vertAlign w:val="superscript"/>
        </w:rPr>
        <w:t>6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E17A14" w:rsidRPr="00B25740" w:rsidRDefault="00F03282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t>11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</w:rPr>
        <w:t>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E17A14" w:rsidRPr="00B25740" w:rsidRDefault="00E17A14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t>Группы могут иметь общеразвивающую, компенсирующую, оздоровительную или комбинированную направленность.</w:t>
      </w:r>
    </w:p>
    <w:p w:rsidR="00E17A14" w:rsidRPr="00B25740" w:rsidRDefault="00E17A14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E17A14" w:rsidRPr="00B25740" w:rsidRDefault="00E17A14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E17A14" w:rsidRPr="00B25740" w:rsidRDefault="00E17A14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E17A14" w:rsidRPr="00B25740" w:rsidRDefault="00E17A14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t xml:space="preserve"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</w:t>
      </w:r>
      <w:r w:rsidRPr="00B25740">
        <w:rPr>
          <w:rFonts w:ascii="Times New Roman" w:eastAsia="Times New Roman" w:hAnsi="Times New Roman" w:cs="Times New Roman"/>
          <w:sz w:val="27"/>
          <w:szCs w:val="27"/>
        </w:rPr>
        <w:lastRenderedPageBreak/>
        <w:t>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E17A14" w:rsidRPr="00B25740" w:rsidRDefault="00E17A14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t>В образовательной организации могут быть организованы также:</w:t>
      </w:r>
    </w:p>
    <w:p w:rsidR="00E17A14" w:rsidRPr="00B25740" w:rsidRDefault="00E17A14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E17A14" w:rsidRPr="00B25740" w:rsidRDefault="00E17A14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7 лет.</w:t>
      </w:r>
    </w:p>
    <w:p w:rsidR="00E17A14" w:rsidRPr="00B25740" w:rsidRDefault="00E17A14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t>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E17A14" w:rsidRPr="00B25740" w:rsidRDefault="00E17A14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E17A14" w:rsidRPr="00B25740" w:rsidRDefault="00E17A14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E17A14" w:rsidRPr="00B25740" w:rsidRDefault="005C35D5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t>12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</w:rPr>
        <w:t>. Режим работы образовательной организации по пятидневной или шестидневной рабочей неделе определяется образовательной организацией самостоятельно в соответствии с е</w:t>
      </w:r>
      <w:r w:rsidR="00F03282" w:rsidRPr="00B25740">
        <w:rPr>
          <w:rFonts w:ascii="Times New Roman" w:eastAsia="Times New Roman" w:hAnsi="Times New Roman" w:cs="Times New Roman"/>
          <w:sz w:val="27"/>
          <w:szCs w:val="27"/>
        </w:rPr>
        <w:t>е У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</w:rPr>
        <w:t>ставом. Группы могут функционировать в режиме: полного дня (12-часового пребывания); сокращенного дня (8 - 10,5 часового пребывания); продленного дня (13 - 14-часового пребывания); кратковременного пребывания (от 3 до 5 часов в день) и круглосуточного пребывания. По запросам родителей (законных представителей) возможна организация работы групп также в выходные и праздничные дни.</w:t>
      </w:r>
    </w:p>
    <w:p w:rsidR="00E17A14" w:rsidRPr="00B25740" w:rsidRDefault="005C35D5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t>13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</w:rPr>
        <w:t>. 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Российской Федерации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  <w:vertAlign w:val="superscript"/>
        </w:rPr>
        <w:t>7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F03282" w:rsidRPr="00B25740" w:rsidRDefault="00F03282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E17A14" w:rsidRPr="00B25740" w:rsidRDefault="00E17A14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b/>
          <w:bCs/>
          <w:sz w:val="27"/>
          <w:szCs w:val="27"/>
        </w:rPr>
        <w:t>III. Особенности организации образовательной деятельности для лиц с ограниченными возможностями здоровья</w:t>
      </w:r>
    </w:p>
    <w:p w:rsidR="00E17A14" w:rsidRPr="00B25740" w:rsidRDefault="005C35D5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t>1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</w:rPr>
        <w:t>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  <w:vertAlign w:val="superscript"/>
        </w:rPr>
        <w:t>8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E17A14" w:rsidRPr="00B25740" w:rsidRDefault="005C35D5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t>2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</w:rPr>
        <w:t>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  <w:vertAlign w:val="superscript"/>
        </w:rPr>
        <w:t>9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E17A14" w:rsidRPr="00B25740" w:rsidRDefault="005C35D5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t>3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</w:rPr>
        <w:t xml:space="preserve">. 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</w:rPr>
        <w:lastRenderedPageBreak/>
        <w:t>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  <w:vertAlign w:val="superscript"/>
        </w:rPr>
        <w:t>10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E17A14" w:rsidRPr="00B25740" w:rsidRDefault="005C35D5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t>4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</w:rPr>
        <w:t>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E17A14" w:rsidRPr="00B25740" w:rsidRDefault="00E17A14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t>1) для детей с ограниченными возможностями здоровья по зрению:</w:t>
      </w:r>
    </w:p>
    <w:p w:rsidR="00E17A14" w:rsidRPr="00B25740" w:rsidRDefault="00E17A14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t>присутствие ассистента, оказывающего ребенку необходимую помощь;</w:t>
      </w:r>
    </w:p>
    <w:p w:rsidR="00E17A14" w:rsidRPr="00B25740" w:rsidRDefault="00E17A14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t>обеспечение выпуска альтернативных форматов печатных материалов (крупный шрифт) или аудиофайлы;</w:t>
      </w:r>
    </w:p>
    <w:p w:rsidR="00E17A14" w:rsidRPr="00B25740" w:rsidRDefault="00E17A14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t>2) для детей с ограниченными возможностями здоровья по слуху:</w:t>
      </w:r>
    </w:p>
    <w:p w:rsidR="00E17A14" w:rsidRPr="00B25740" w:rsidRDefault="00E17A14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t>обеспечение надлежащими звуковыми средствами воспроизведения информации;</w:t>
      </w:r>
    </w:p>
    <w:p w:rsidR="00E17A14" w:rsidRPr="00B25740" w:rsidRDefault="00E17A14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E17A14" w:rsidRPr="00B25740" w:rsidRDefault="005C35D5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t>5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</w:rPr>
        <w:t>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  <w:vertAlign w:val="superscript"/>
        </w:rPr>
        <w:t>11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E17A14" w:rsidRPr="00B25740" w:rsidRDefault="00E17A14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t>Численность обучающихся с ограниченными возможностями здоровья в учебной группе устанавливается до 15 человек.</w:t>
      </w:r>
    </w:p>
    <w:p w:rsidR="00E17A14" w:rsidRPr="00B25740" w:rsidRDefault="005C35D5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t>6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</w:rPr>
        <w:t>. 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пособия, иная учебная литература, а также услуги сурдопереводчиков и тифлосурдопереводчиков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  <w:vertAlign w:val="superscript"/>
        </w:rPr>
        <w:t>12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E17A14" w:rsidRPr="00B25740" w:rsidRDefault="005C35D5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t>7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</w:rPr>
        <w:t>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образовательным программам дошкольного образования организуется на дому или в медицинских организациях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  <w:vertAlign w:val="superscript"/>
        </w:rPr>
        <w:t>13</w:t>
      </w:r>
      <w:r w:rsidR="00E17A14" w:rsidRPr="00B25740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E17A14" w:rsidRPr="00B25740" w:rsidRDefault="00E17A14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sz w:val="27"/>
          <w:szCs w:val="27"/>
        </w:rPr>
        <w:t xml:space="preserve">Порядок регламентации и оформления отношений государственной и </w:t>
      </w:r>
      <w:proofErr w:type="gramStart"/>
      <w:r w:rsidRPr="00B25740">
        <w:rPr>
          <w:rFonts w:ascii="Times New Roman" w:eastAsia="Times New Roman" w:hAnsi="Times New Roman" w:cs="Times New Roman"/>
          <w:sz w:val="27"/>
          <w:szCs w:val="27"/>
        </w:rPr>
        <w:t>муниципальной образовательной организации</w:t>
      </w:r>
      <w:proofErr w:type="gramEnd"/>
      <w:r w:rsidRPr="00B25740">
        <w:rPr>
          <w:rFonts w:ascii="Times New Roman" w:eastAsia="Times New Roman" w:hAnsi="Times New Roman" w:cs="Times New Roman"/>
          <w:sz w:val="27"/>
          <w:szCs w:val="27"/>
        </w:rPr>
        <w:t xml:space="preserve"> и родителей (законных представителей) воспитанников, нуждающихся в длительном лечении, а также детей-инвалидов в части организации обучения по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</w:t>
      </w:r>
      <w:r w:rsidRPr="00B25740">
        <w:rPr>
          <w:rFonts w:ascii="Times New Roman" w:eastAsia="Times New Roman" w:hAnsi="Times New Roman" w:cs="Times New Roman"/>
          <w:sz w:val="27"/>
          <w:szCs w:val="27"/>
          <w:vertAlign w:val="superscript"/>
        </w:rPr>
        <w:t>14</w:t>
      </w:r>
      <w:r w:rsidRPr="00B25740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E17A14" w:rsidRPr="00B25740" w:rsidRDefault="00E17A14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i/>
          <w:iCs/>
          <w:sz w:val="27"/>
          <w:szCs w:val="27"/>
          <w:vertAlign w:val="superscript"/>
        </w:rPr>
        <w:t>1</w:t>
      </w:r>
      <w:r w:rsidRPr="00B25740">
        <w:rPr>
          <w:rFonts w:ascii="Times New Roman" w:eastAsia="Times New Roman" w:hAnsi="Times New Roman" w:cs="Times New Roman"/>
          <w:i/>
          <w:iCs/>
          <w:sz w:val="27"/>
          <w:szCs w:val="27"/>
        </w:rPr>
        <w:t>Часть 5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E17A14" w:rsidRPr="00B25740" w:rsidRDefault="00E17A14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i/>
          <w:iCs/>
          <w:sz w:val="27"/>
          <w:szCs w:val="27"/>
          <w:vertAlign w:val="superscript"/>
        </w:rPr>
        <w:t>2</w:t>
      </w:r>
      <w:r w:rsidRPr="00B25740">
        <w:rPr>
          <w:rFonts w:ascii="Times New Roman" w:eastAsia="Times New Roman" w:hAnsi="Times New Roman" w:cs="Times New Roman"/>
          <w:i/>
          <w:iCs/>
          <w:sz w:val="27"/>
          <w:szCs w:val="27"/>
        </w:rPr>
        <w:t>Часть 4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E17A14" w:rsidRPr="00B25740" w:rsidRDefault="00E17A14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i/>
          <w:iCs/>
          <w:sz w:val="27"/>
          <w:szCs w:val="27"/>
          <w:vertAlign w:val="superscript"/>
        </w:rPr>
        <w:lastRenderedPageBreak/>
        <w:t>3</w:t>
      </w:r>
      <w:r w:rsidRPr="00B25740">
        <w:rPr>
          <w:rFonts w:ascii="Times New Roman" w:eastAsia="Times New Roman" w:hAnsi="Times New Roman" w:cs="Times New Roman"/>
          <w:i/>
          <w:iCs/>
          <w:sz w:val="27"/>
          <w:szCs w:val="27"/>
        </w:rPr>
        <w:t>Часть 1 статьи 15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E17A14" w:rsidRPr="00B25740" w:rsidRDefault="00E17A14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i/>
          <w:iCs/>
          <w:sz w:val="27"/>
          <w:szCs w:val="27"/>
          <w:vertAlign w:val="superscript"/>
        </w:rPr>
        <w:t>4</w:t>
      </w:r>
      <w:r w:rsidRPr="00B25740">
        <w:rPr>
          <w:rFonts w:ascii="Times New Roman" w:eastAsia="Times New Roman" w:hAnsi="Times New Roman" w:cs="Times New Roman"/>
          <w:i/>
          <w:iCs/>
          <w:sz w:val="27"/>
          <w:szCs w:val="27"/>
        </w:rPr>
        <w:t>Часть 6 статьи 12 Федерального закона от 29 декабря 2013 г. N 273 -ФЗ "Об образовании в Российской Федерации" (Собрание законодательства Российской Федерации, 2012, N 53, ст. 7598, N 19, ст. 2326).</w:t>
      </w:r>
    </w:p>
    <w:p w:rsidR="00E17A14" w:rsidRPr="00B25740" w:rsidRDefault="00E17A14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i/>
          <w:iCs/>
          <w:sz w:val="27"/>
          <w:szCs w:val="27"/>
          <w:vertAlign w:val="superscript"/>
        </w:rPr>
        <w:t>5</w:t>
      </w:r>
      <w:r w:rsidRPr="00B25740">
        <w:rPr>
          <w:rFonts w:ascii="Times New Roman" w:eastAsia="Times New Roman" w:hAnsi="Times New Roman" w:cs="Times New Roman"/>
          <w:i/>
          <w:iCs/>
          <w:sz w:val="27"/>
          <w:szCs w:val="27"/>
        </w:rPr>
        <w:t>Часть 3 статьи 14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E17A14" w:rsidRPr="00B25740" w:rsidRDefault="00E17A14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i/>
          <w:iCs/>
          <w:sz w:val="27"/>
          <w:szCs w:val="27"/>
          <w:vertAlign w:val="superscript"/>
        </w:rPr>
        <w:t>6</w:t>
      </w:r>
      <w:r w:rsidRPr="00B25740">
        <w:rPr>
          <w:rFonts w:ascii="Times New Roman" w:eastAsia="Times New Roman" w:hAnsi="Times New Roman" w:cs="Times New Roman"/>
          <w:i/>
          <w:iCs/>
          <w:sz w:val="27"/>
          <w:szCs w:val="27"/>
        </w:rPr>
        <w:t>Часть 2 статьи 64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E17A14" w:rsidRPr="00B25740" w:rsidRDefault="00E17A14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i/>
          <w:iCs/>
          <w:sz w:val="27"/>
          <w:szCs w:val="27"/>
          <w:vertAlign w:val="superscript"/>
        </w:rPr>
        <w:t>7</w:t>
      </w:r>
      <w:r w:rsidRPr="00B25740">
        <w:rPr>
          <w:rFonts w:ascii="Times New Roman" w:eastAsia="Times New Roman" w:hAnsi="Times New Roman" w:cs="Times New Roman"/>
          <w:i/>
          <w:iCs/>
          <w:sz w:val="27"/>
          <w:szCs w:val="27"/>
        </w:rPr>
        <w:t>Часть 3 статьи 64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E17A14" w:rsidRPr="00B25740" w:rsidRDefault="00E17A14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i/>
          <w:iCs/>
          <w:sz w:val="27"/>
          <w:szCs w:val="27"/>
          <w:vertAlign w:val="superscript"/>
        </w:rPr>
        <w:t>8</w:t>
      </w:r>
      <w:r w:rsidRPr="00B25740">
        <w:rPr>
          <w:rFonts w:ascii="Times New Roman" w:eastAsia="Times New Roman" w:hAnsi="Times New Roman" w:cs="Times New Roman"/>
          <w:i/>
          <w:iCs/>
          <w:sz w:val="27"/>
          <w:szCs w:val="27"/>
        </w:rPr>
        <w:t>Часть 1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E17A14" w:rsidRPr="00B25740" w:rsidRDefault="00E17A14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i/>
          <w:iCs/>
          <w:sz w:val="27"/>
          <w:szCs w:val="27"/>
          <w:vertAlign w:val="superscript"/>
        </w:rPr>
        <w:t>9</w:t>
      </w:r>
      <w:r w:rsidRPr="00B25740">
        <w:rPr>
          <w:rFonts w:ascii="Times New Roman" w:eastAsia="Times New Roman" w:hAnsi="Times New Roman" w:cs="Times New Roman"/>
          <w:i/>
          <w:iCs/>
          <w:sz w:val="27"/>
          <w:szCs w:val="27"/>
        </w:rPr>
        <w:t>Часть 10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E17A14" w:rsidRPr="00B25740" w:rsidRDefault="00E17A14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i/>
          <w:iCs/>
          <w:sz w:val="27"/>
          <w:szCs w:val="27"/>
          <w:vertAlign w:val="superscript"/>
        </w:rPr>
        <w:t>10</w:t>
      </w:r>
      <w:r w:rsidRPr="00B25740">
        <w:rPr>
          <w:rFonts w:ascii="Times New Roman" w:eastAsia="Times New Roman" w:hAnsi="Times New Roman" w:cs="Times New Roman"/>
          <w:i/>
          <w:iCs/>
          <w:sz w:val="27"/>
          <w:szCs w:val="27"/>
        </w:rPr>
        <w:t>Часть 3 статьи 79 Федерального закона от 29 декабря 2012 г. N 273-ФЗ "0б образовании в Российской Федерации" (Собрание законодательства Российской Федерации, 2012, N 53, ст. 7598, 2013, N 19, ст. 2326).</w:t>
      </w:r>
    </w:p>
    <w:p w:rsidR="00E17A14" w:rsidRPr="00B25740" w:rsidRDefault="00E17A14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i/>
          <w:iCs/>
          <w:sz w:val="27"/>
          <w:szCs w:val="27"/>
          <w:vertAlign w:val="superscript"/>
        </w:rPr>
        <w:t>11</w:t>
      </w:r>
      <w:r w:rsidRPr="00B25740">
        <w:rPr>
          <w:rFonts w:ascii="Times New Roman" w:eastAsia="Times New Roman" w:hAnsi="Times New Roman" w:cs="Times New Roman"/>
          <w:i/>
          <w:iCs/>
          <w:sz w:val="27"/>
          <w:szCs w:val="27"/>
        </w:rPr>
        <w:t>Часть 4 статьи 79 Федерального закона от 29 декабря 2012 г. N 273-ФЗ "Об образовании в Российской Федерации" (Собрание законодательства Российской Федерации, 2012, N53, ст. 7598, 2013, N 19, ст. 2326).</w:t>
      </w:r>
    </w:p>
    <w:p w:rsidR="00E17A14" w:rsidRPr="00B25740" w:rsidRDefault="00E17A14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i/>
          <w:iCs/>
          <w:sz w:val="27"/>
          <w:szCs w:val="27"/>
          <w:vertAlign w:val="superscript"/>
        </w:rPr>
        <w:t>12</w:t>
      </w:r>
      <w:r w:rsidRPr="00B25740">
        <w:rPr>
          <w:rFonts w:ascii="Times New Roman" w:eastAsia="Times New Roman" w:hAnsi="Times New Roman" w:cs="Times New Roman"/>
          <w:i/>
          <w:iCs/>
          <w:sz w:val="27"/>
          <w:szCs w:val="27"/>
        </w:rPr>
        <w:t>Часть 11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E17A14" w:rsidRPr="00B25740" w:rsidRDefault="00E17A14" w:rsidP="00F03282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i/>
          <w:iCs/>
          <w:sz w:val="27"/>
          <w:szCs w:val="27"/>
          <w:vertAlign w:val="superscript"/>
        </w:rPr>
        <w:t>13</w:t>
      </w:r>
      <w:r w:rsidRPr="00B25740">
        <w:rPr>
          <w:rFonts w:ascii="Times New Roman" w:eastAsia="Times New Roman" w:hAnsi="Times New Roman" w:cs="Times New Roman"/>
          <w:i/>
          <w:iCs/>
          <w:sz w:val="27"/>
          <w:szCs w:val="27"/>
        </w:rPr>
        <w:t>Часть 5 статьи 41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E17A14" w:rsidRPr="00B25740" w:rsidRDefault="00E17A14" w:rsidP="00F03282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5740">
        <w:rPr>
          <w:rFonts w:ascii="Times New Roman" w:eastAsia="Times New Roman" w:hAnsi="Times New Roman" w:cs="Times New Roman"/>
          <w:i/>
          <w:iCs/>
          <w:sz w:val="27"/>
          <w:szCs w:val="27"/>
          <w:vertAlign w:val="superscript"/>
        </w:rPr>
        <w:t>14</w:t>
      </w:r>
      <w:r w:rsidRPr="00B25740">
        <w:rPr>
          <w:rFonts w:ascii="Times New Roman" w:eastAsia="Times New Roman" w:hAnsi="Times New Roman" w:cs="Times New Roman"/>
          <w:i/>
          <w:iCs/>
          <w:sz w:val="27"/>
          <w:szCs w:val="27"/>
        </w:rPr>
        <w:t>Часть 6 статьи 41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E17A14" w:rsidRPr="00B25740" w:rsidRDefault="00E17A14" w:rsidP="00F03282">
      <w:pPr>
        <w:spacing w:after="0" w:line="240" w:lineRule="auto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</w:p>
    <w:p w:rsidR="00EF6C7B" w:rsidRPr="00B25740" w:rsidRDefault="00EF6C7B" w:rsidP="00F03282">
      <w:pPr>
        <w:jc w:val="both"/>
        <w:rPr>
          <w:rFonts w:ascii="Times New Roman" w:hAnsi="Times New Roman" w:cs="Times New Roman"/>
          <w:sz w:val="27"/>
          <w:szCs w:val="27"/>
        </w:rPr>
      </w:pPr>
    </w:p>
    <w:sectPr w:rsidR="00EF6C7B" w:rsidRPr="00B25740" w:rsidSect="00646642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DA06E8"/>
    <w:multiLevelType w:val="hybridMultilevel"/>
    <w:tmpl w:val="6C9273B6"/>
    <w:lvl w:ilvl="0" w:tplc="0E5663AE">
      <w:start w:val="1"/>
      <w:numFmt w:val="upperRoman"/>
      <w:lvlText w:val="%1."/>
      <w:lvlJc w:val="left"/>
      <w:pPr>
        <w:ind w:left="15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17A14"/>
    <w:rsid w:val="00060B54"/>
    <w:rsid w:val="005C35D5"/>
    <w:rsid w:val="00646642"/>
    <w:rsid w:val="007631CF"/>
    <w:rsid w:val="009D682B"/>
    <w:rsid w:val="00B25740"/>
    <w:rsid w:val="00BA1810"/>
    <w:rsid w:val="00E17A14"/>
    <w:rsid w:val="00E227C5"/>
    <w:rsid w:val="00EF6C7B"/>
    <w:rsid w:val="00F0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5213E5-CBD9-4167-A140-9233A87B5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7A1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03282"/>
    <w:pPr>
      <w:ind w:left="720"/>
      <w:contextualSpacing/>
    </w:pPr>
  </w:style>
  <w:style w:type="character" w:customStyle="1" w:styleId="doccaption">
    <w:name w:val="doccaption"/>
    <w:basedOn w:val="a0"/>
    <w:rsid w:val="00646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2252</Words>
  <Characters>12839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Dom</cp:lastModifiedBy>
  <cp:revision>5</cp:revision>
  <cp:lastPrinted>2021-07-22T09:03:00Z</cp:lastPrinted>
  <dcterms:created xsi:type="dcterms:W3CDTF">2021-07-22T10:48:00Z</dcterms:created>
  <dcterms:modified xsi:type="dcterms:W3CDTF">2021-09-09T15:49:00Z</dcterms:modified>
</cp:coreProperties>
</file>